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7B" w:rsidRPr="00112B98" w:rsidRDefault="00CE3D2D">
      <w:bookmarkStart w:id="0" w:name="_GoBack"/>
      <w:bookmarkEnd w:id="0"/>
      <w:r w:rsidRPr="00112B98">
        <w:t xml:space="preserve">                                           </w:t>
      </w:r>
    </w:p>
    <w:p w:rsidR="00F23BAA" w:rsidRDefault="00F23BAA" w:rsidP="00FF4081">
      <w:pPr>
        <w:spacing w:after="0"/>
      </w:pPr>
      <w:r>
        <w:t xml:space="preserve">                            «</w:t>
      </w:r>
      <w:r w:rsidR="00966605">
        <w:t xml:space="preserve">Утверждаю»  </w:t>
      </w:r>
      <w:r>
        <w:t xml:space="preserve">                           </w:t>
      </w:r>
      <w:r w:rsidR="00966605">
        <w:t xml:space="preserve"> </w:t>
      </w:r>
      <w:r>
        <w:t xml:space="preserve">   </w:t>
      </w:r>
      <w:r w:rsidR="00112B98">
        <w:t xml:space="preserve">                         </w:t>
      </w:r>
      <w:r>
        <w:t xml:space="preserve">                                    «Утверждаю» </w:t>
      </w:r>
    </w:p>
    <w:p w:rsidR="00F23BAA" w:rsidRDefault="00F23BAA" w:rsidP="00FF4081">
      <w:pPr>
        <w:spacing w:after="0"/>
      </w:pPr>
      <w:r>
        <w:t xml:space="preserve">                            </w:t>
      </w:r>
      <w:r w:rsidR="00016D68">
        <w:t>Руководитель Академии шахмат «Каисса»</w:t>
      </w:r>
      <w:r w:rsidR="00016D68" w:rsidRPr="00016D68">
        <w:t xml:space="preserve">          </w:t>
      </w:r>
      <w:r w:rsidR="00016D68">
        <w:t xml:space="preserve">          </w:t>
      </w:r>
      <w:r>
        <w:t xml:space="preserve">Президент </w:t>
      </w:r>
      <w:r w:rsidR="00016D68">
        <w:t>Федерации шахмат Краснодара</w:t>
      </w:r>
    </w:p>
    <w:p w:rsidR="00F23BAA" w:rsidRDefault="00F23BAA" w:rsidP="00FF4081">
      <w:pPr>
        <w:spacing w:after="0"/>
      </w:pPr>
      <w:r>
        <w:t xml:space="preserve">                            </w:t>
      </w:r>
      <w:r w:rsidR="00016D68">
        <w:t xml:space="preserve">А.В.Мухин                                                          </w:t>
      </w:r>
      <w:r w:rsidR="008E7BE7">
        <w:t xml:space="preserve">                        Г.С.Купа</w:t>
      </w:r>
      <w:r w:rsidR="00016D68">
        <w:t>льян</w:t>
      </w:r>
    </w:p>
    <w:p w:rsidR="00966605" w:rsidRPr="003C0CFF" w:rsidRDefault="00966605">
      <w:r>
        <w:t xml:space="preserve">                            </w:t>
      </w:r>
      <w:r w:rsidRPr="003C0CFF">
        <w:t>«___»</w:t>
      </w:r>
      <w:r w:rsidR="00112B98" w:rsidRPr="003C0CFF">
        <w:t xml:space="preserve"> _____________                                  </w:t>
      </w:r>
      <w:r w:rsidR="00016D68" w:rsidRPr="003C0CFF">
        <w:t xml:space="preserve">                             </w:t>
      </w:r>
      <w:r w:rsidRPr="003C0CFF">
        <w:t xml:space="preserve"> «___» ____________________</w:t>
      </w:r>
    </w:p>
    <w:p w:rsidR="00016D68" w:rsidRPr="003C0CFF" w:rsidRDefault="00016D68" w:rsidP="00464047">
      <w:pPr>
        <w:jc w:val="center"/>
        <w:rPr>
          <w:b/>
        </w:rPr>
      </w:pPr>
    </w:p>
    <w:p w:rsidR="00016D68" w:rsidRDefault="00016D68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24535D" w:rsidRDefault="0024535D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</w:p>
    <w:p w:rsidR="0024535D" w:rsidRDefault="0024535D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</w:p>
    <w:p w:rsidR="00433058" w:rsidRDefault="00433058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Открытое </w:t>
      </w:r>
      <w:r w:rsidR="00016D68">
        <w:rPr>
          <w:b/>
          <w:sz w:val="32"/>
          <w:szCs w:val="32"/>
        </w:rPr>
        <w:t>П</w:t>
      </w:r>
      <w:r w:rsidR="00CE3D2D">
        <w:rPr>
          <w:b/>
          <w:sz w:val="32"/>
          <w:szCs w:val="32"/>
        </w:rPr>
        <w:t>ервенство</w:t>
      </w:r>
      <w:r w:rsidR="00016D68">
        <w:rPr>
          <w:b/>
          <w:sz w:val="32"/>
          <w:szCs w:val="32"/>
        </w:rPr>
        <w:t xml:space="preserve"> Федерации шахмат города Краснодара</w:t>
      </w:r>
      <w:r>
        <w:rPr>
          <w:b/>
          <w:sz w:val="32"/>
          <w:szCs w:val="32"/>
        </w:rPr>
        <w:t xml:space="preserve"> </w:t>
      </w:r>
    </w:p>
    <w:p w:rsidR="0044187B" w:rsidRDefault="00433058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классическим шахматам</w:t>
      </w:r>
    </w:p>
    <w:p w:rsidR="00016D68" w:rsidRDefault="00016D68">
      <w:pPr>
        <w:jc w:val="center"/>
      </w:pPr>
    </w:p>
    <w:p w:rsidR="00016D68" w:rsidRPr="00D91762" w:rsidRDefault="00016D68" w:rsidP="00D91762">
      <w:pPr>
        <w:jc w:val="center"/>
        <w:rPr>
          <w:sz w:val="28"/>
          <w:szCs w:val="28"/>
        </w:rPr>
      </w:pPr>
      <w:r w:rsidRPr="0024535D">
        <w:rPr>
          <w:sz w:val="28"/>
          <w:szCs w:val="28"/>
        </w:rPr>
        <w:t>Краснодар</w:t>
      </w:r>
      <w:r w:rsidR="00F23BAA" w:rsidRPr="0024535D">
        <w:rPr>
          <w:sz w:val="28"/>
          <w:szCs w:val="28"/>
        </w:rPr>
        <w:br/>
      </w:r>
      <w:r w:rsidRPr="0024535D">
        <w:rPr>
          <w:sz w:val="28"/>
          <w:szCs w:val="28"/>
        </w:rPr>
        <w:t>Академия шахмат «Каисса»</w:t>
      </w:r>
      <w:r w:rsidR="0024535D">
        <w:rPr>
          <w:sz w:val="28"/>
          <w:szCs w:val="28"/>
        </w:rPr>
        <w:t xml:space="preserve"> </w:t>
      </w:r>
      <w:r w:rsidRPr="0024535D">
        <w:rPr>
          <w:sz w:val="28"/>
          <w:szCs w:val="28"/>
        </w:rPr>
        <w:t>(Садовая 156/МОПРа)</w:t>
      </w:r>
      <w:r w:rsidR="00D91762">
        <w:rPr>
          <w:sz w:val="28"/>
          <w:szCs w:val="28"/>
        </w:rPr>
        <w:br/>
      </w:r>
      <w:hyperlink r:id="rId8" w:history="1">
        <w:r w:rsidR="00D91762" w:rsidRPr="00BF2DC3">
          <w:rPr>
            <w:rStyle w:val="af1"/>
            <w:sz w:val="28"/>
            <w:szCs w:val="28"/>
            <w:lang w:val="en-US"/>
          </w:rPr>
          <w:t>www</w:t>
        </w:r>
        <w:r w:rsidR="00D91762" w:rsidRPr="00BF2DC3">
          <w:rPr>
            <w:rStyle w:val="af1"/>
            <w:sz w:val="28"/>
            <w:szCs w:val="28"/>
          </w:rPr>
          <w:t>.</w:t>
        </w:r>
        <w:r w:rsidR="00D91762" w:rsidRPr="00BF2DC3">
          <w:rPr>
            <w:rStyle w:val="af1"/>
            <w:sz w:val="28"/>
            <w:szCs w:val="28"/>
            <w:lang w:val="en-US"/>
          </w:rPr>
          <w:t>kaissa</w:t>
        </w:r>
        <w:r w:rsidR="00D91762" w:rsidRPr="00BF2DC3">
          <w:rPr>
            <w:rStyle w:val="af1"/>
            <w:sz w:val="28"/>
            <w:szCs w:val="28"/>
          </w:rPr>
          <w:t>-</w:t>
        </w:r>
        <w:r w:rsidR="00D91762" w:rsidRPr="00BF2DC3">
          <w:rPr>
            <w:rStyle w:val="af1"/>
            <w:sz w:val="28"/>
            <w:szCs w:val="28"/>
            <w:lang w:val="en-US"/>
          </w:rPr>
          <w:t>chess</w:t>
        </w:r>
        <w:r w:rsidR="00D91762" w:rsidRPr="00BF2DC3">
          <w:rPr>
            <w:rStyle w:val="af1"/>
            <w:sz w:val="28"/>
            <w:szCs w:val="28"/>
          </w:rPr>
          <w:t>.</w:t>
        </w:r>
        <w:r w:rsidR="00D91762" w:rsidRPr="00BF2DC3">
          <w:rPr>
            <w:rStyle w:val="af1"/>
            <w:sz w:val="28"/>
            <w:szCs w:val="28"/>
            <w:lang w:val="en-US"/>
          </w:rPr>
          <w:t>ru</w:t>
        </w:r>
      </w:hyperlink>
      <w:r w:rsidR="00D91762">
        <w:rPr>
          <w:sz w:val="28"/>
          <w:szCs w:val="28"/>
        </w:rPr>
        <w:br/>
      </w:r>
      <w:hyperlink r:id="rId9" w:history="1">
        <w:r w:rsidR="00D91762" w:rsidRPr="00BF2DC3">
          <w:rPr>
            <w:rStyle w:val="af1"/>
            <w:sz w:val="28"/>
            <w:szCs w:val="28"/>
          </w:rPr>
          <w:t>https://vk.com/caissaru</w:t>
        </w:r>
      </w:hyperlink>
      <w:r w:rsidR="00D91762">
        <w:rPr>
          <w:sz w:val="28"/>
          <w:szCs w:val="28"/>
        </w:rPr>
        <w:br/>
      </w:r>
      <w:r w:rsidR="00D91762">
        <w:rPr>
          <w:sz w:val="28"/>
          <w:szCs w:val="28"/>
        </w:rPr>
        <w:br/>
      </w:r>
      <w:r>
        <w:t>13-21 сентября 2017г.</w:t>
      </w:r>
    </w:p>
    <w:p w:rsidR="00016D68" w:rsidRDefault="00EB713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56.5pt">
            <v:imagedata r:id="rId10" o:title="Caissa_Face_800х800"/>
          </v:shape>
        </w:pict>
      </w:r>
    </w:p>
    <w:p w:rsidR="00B1721C" w:rsidRDefault="00B1721C">
      <w:pPr>
        <w:jc w:val="center"/>
      </w:pPr>
    </w:p>
    <w:p w:rsidR="0044187B" w:rsidRPr="00D91762" w:rsidRDefault="0044187B">
      <w:pPr>
        <w:jc w:val="center"/>
      </w:pPr>
    </w:p>
    <w:p w:rsidR="00B1721C" w:rsidRDefault="007657E1" w:rsidP="009C3176">
      <w:pPr>
        <w:jc w:val="both"/>
        <w:rPr>
          <w:rStyle w:val="a7"/>
          <w:rFonts w:ascii="Helvetica" w:hAnsi="Helvetica" w:cs="Helvetica"/>
          <w:color w:val="3D3D3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D3D3D"/>
          <w:sz w:val="21"/>
          <w:szCs w:val="21"/>
          <w:shd w:val="clear" w:color="auto" w:fill="FFFFFF"/>
        </w:rPr>
        <w:br/>
      </w:r>
    </w:p>
    <w:p w:rsidR="0024535D" w:rsidRDefault="0024535D" w:rsidP="009C3176">
      <w:pPr>
        <w:jc w:val="both"/>
        <w:rPr>
          <w:rStyle w:val="a7"/>
          <w:rFonts w:ascii="Helvetica" w:hAnsi="Helvetica" w:cs="Helvetica"/>
          <w:color w:val="3D3D3D"/>
          <w:sz w:val="21"/>
          <w:szCs w:val="21"/>
          <w:shd w:val="clear" w:color="auto" w:fill="FFFFFF"/>
        </w:rPr>
      </w:pPr>
    </w:p>
    <w:p w:rsidR="0024535D" w:rsidRDefault="0024535D" w:rsidP="009C3176">
      <w:pPr>
        <w:jc w:val="both"/>
        <w:rPr>
          <w:rStyle w:val="a7"/>
          <w:rFonts w:ascii="Helvetica" w:hAnsi="Helvetica" w:cs="Helvetica"/>
          <w:color w:val="3D3D3D"/>
          <w:sz w:val="21"/>
          <w:szCs w:val="21"/>
          <w:shd w:val="clear" w:color="auto" w:fill="FFFFFF"/>
        </w:rPr>
      </w:pPr>
    </w:p>
    <w:p w:rsidR="00B1721C" w:rsidRDefault="00B1721C">
      <w:pPr>
        <w:spacing w:after="0"/>
        <w:jc w:val="both"/>
        <w:rPr>
          <w:b/>
        </w:rPr>
      </w:pPr>
    </w:p>
    <w:p w:rsidR="0024535D" w:rsidRDefault="0024535D" w:rsidP="00245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СОРЕВНОВАНИИ</w:t>
      </w:r>
    </w:p>
    <w:p w:rsidR="0024535D" w:rsidRDefault="0024535D" w:rsidP="0024535D">
      <w:pPr>
        <w:spacing w:after="0"/>
        <w:jc w:val="both"/>
        <w:rPr>
          <w:b/>
        </w:rPr>
      </w:pPr>
    </w:p>
    <w:p w:rsidR="0024535D" w:rsidRDefault="0024535D" w:rsidP="0024535D">
      <w:pPr>
        <w:spacing w:after="0"/>
        <w:jc w:val="both"/>
        <w:rPr>
          <w:b/>
        </w:rPr>
      </w:pPr>
      <w:r>
        <w:rPr>
          <w:b/>
        </w:rPr>
        <w:t>1. Проводящая организация</w:t>
      </w:r>
    </w:p>
    <w:p w:rsidR="0024535D" w:rsidRDefault="0024535D" w:rsidP="0024535D">
      <w:pPr>
        <w:spacing w:after="0"/>
        <w:jc w:val="both"/>
      </w:pPr>
      <w:r>
        <w:t>1.1. Академия шахмат «Каисса» берет на себя ответственность по проведению соревнования:</w:t>
      </w:r>
    </w:p>
    <w:p w:rsidR="0024535D" w:rsidRDefault="0024535D" w:rsidP="0024535D">
      <w:pPr>
        <w:spacing w:after="0"/>
        <w:jc w:val="both"/>
      </w:pPr>
      <w:r>
        <w:t xml:space="preserve">- предоставление шахматного инвентаря: шахматные часы, комплекты шахмат </w:t>
      </w:r>
    </w:p>
    <w:p w:rsidR="0024535D" w:rsidRDefault="0024535D" w:rsidP="0024535D">
      <w:pPr>
        <w:spacing w:after="0"/>
        <w:jc w:val="both"/>
      </w:pPr>
      <w:r>
        <w:t>- организация работы судейской коллегии: главный судья, главный секретарь, линейные судьи</w:t>
      </w:r>
    </w:p>
    <w:p w:rsidR="0024535D" w:rsidRDefault="0024535D" w:rsidP="0024535D">
      <w:pPr>
        <w:spacing w:after="0"/>
        <w:jc w:val="both"/>
      </w:pPr>
      <w:r>
        <w:t>- обсчет российского рейтинга</w:t>
      </w:r>
    </w:p>
    <w:p w:rsidR="0024535D" w:rsidRDefault="0024535D" w:rsidP="0024535D">
      <w:pPr>
        <w:spacing w:after="0"/>
        <w:jc w:val="both"/>
      </w:pPr>
      <w:r>
        <w:t>- предоставление турнирных залов</w:t>
      </w:r>
    </w:p>
    <w:p w:rsidR="0024535D" w:rsidRPr="003C0CFF" w:rsidRDefault="0024535D" w:rsidP="0024535D">
      <w:pPr>
        <w:spacing w:after="0"/>
        <w:jc w:val="both"/>
      </w:pPr>
      <w:r>
        <w:t xml:space="preserve">- предоставление столов и стульев, соответствующих нормам </w:t>
      </w:r>
      <w:r>
        <w:rPr>
          <w:lang w:val="en-US"/>
        </w:rPr>
        <w:t>FIDE</w:t>
      </w:r>
    </w:p>
    <w:p w:rsidR="0024535D" w:rsidRPr="0024535D" w:rsidRDefault="0024535D" w:rsidP="0024535D">
      <w:pPr>
        <w:spacing w:after="0"/>
        <w:jc w:val="both"/>
      </w:pPr>
      <w:r>
        <w:t>1.2. Федерация шахмат города Краснодара обязуется обеспечить наградной материал, ко</w:t>
      </w:r>
      <w:r w:rsidR="00D91762">
        <w:t xml:space="preserve">мандирование участника, набравшего наибольшее количество очков среди жителей Краснодара, </w:t>
      </w:r>
      <w:r>
        <w:t>на Первенство края по классическим шахматам.</w:t>
      </w:r>
    </w:p>
    <w:p w:rsidR="0024535D" w:rsidRPr="00317F87" w:rsidRDefault="0024535D" w:rsidP="0024535D">
      <w:pPr>
        <w:spacing w:after="0"/>
        <w:jc w:val="both"/>
      </w:pPr>
    </w:p>
    <w:p w:rsidR="0024535D" w:rsidRDefault="0024535D" w:rsidP="0024535D">
      <w:pPr>
        <w:spacing w:after="0"/>
        <w:jc w:val="both"/>
        <w:rPr>
          <w:b/>
        </w:rPr>
      </w:pPr>
      <w:r>
        <w:rPr>
          <w:b/>
        </w:rPr>
        <w:t>2. Цели и задачи</w:t>
      </w:r>
    </w:p>
    <w:p w:rsidR="0024535D" w:rsidRDefault="0024535D" w:rsidP="0024535D">
      <w:pPr>
        <w:spacing w:after="0"/>
        <w:jc w:val="both"/>
      </w:pPr>
      <w:r>
        <w:t xml:space="preserve">2.1. Соревнование проводится в целях популяризации и поднятия престижа шахматного спорта.  </w:t>
      </w:r>
    </w:p>
    <w:p w:rsidR="0024535D" w:rsidRDefault="0024535D" w:rsidP="0024535D">
      <w:pPr>
        <w:spacing w:after="0"/>
        <w:jc w:val="both"/>
      </w:pPr>
      <w:r>
        <w:t xml:space="preserve">2.2  Главные задачи соревнования: </w:t>
      </w:r>
    </w:p>
    <w:p w:rsidR="0024535D" w:rsidRDefault="0024535D" w:rsidP="0024535D">
      <w:pPr>
        <w:spacing w:after="0"/>
        <w:jc w:val="both"/>
      </w:pPr>
      <w:r>
        <w:t>- повышение уровня организационных стандартов шахматных турниров в г.Краснодаре</w:t>
      </w:r>
    </w:p>
    <w:p w:rsidR="0024535D" w:rsidRDefault="0024535D" w:rsidP="0024535D">
      <w:pPr>
        <w:spacing w:after="0"/>
        <w:jc w:val="both"/>
      </w:pPr>
      <w:r>
        <w:t>- повышение мастерства и приобретение опыта участниками соревнований</w:t>
      </w:r>
    </w:p>
    <w:p w:rsidR="00D91762" w:rsidRDefault="00D91762" w:rsidP="0024535D">
      <w:pPr>
        <w:spacing w:after="0"/>
        <w:jc w:val="both"/>
      </w:pPr>
      <w:r>
        <w:t>- объединение шахматистов города Краснодара и края</w:t>
      </w:r>
    </w:p>
    <w:p w:rsidR="0024535D" w:rsidRDefault="0024535D" w:rsidP="0024535D">
      <w:pPr>
        <w:spacing w:after="0"/>
        <w:jc w:val="both"/>
      </w:pPr>
      <w:r>
        <w:t>2.3 Определение чемпиона Фед</w:t>
      </w:r>
      <w:r w:rsidR="0094700E">
        <w:t>ерации шахмат города Краснодара, для командирования на первенство Края по классическим шахматам.</w:t>
      </w:r>
    </w:p>
    <w:p w:rsidR="0024535D" w:rsidRDefault="0024535D" w:rsidP="0024535D">
      <w:pPr>
        <w:spacing w:after="0"/>
        <w:jc w:val="both"/>
      </w:pPr>
    </w:p>
    <w:p w:rsidR="0024535D" w:rsidRDefault="0024535D" w:rsidP="0024535D">
      <w:pPr>
        <w:spacing w:after="0"/>
        <w:jc w:val="both"/>
        <w:rPr>
          <w:b/>
        </w:rPr>
      </w:pPr>
      <w:r>
        <w:rPr>
          <w:b/>
        </w:rPr>
        <w:t>3. Участники</w:t>
      </w:r>
    </w:p>
    <w:p w:rsidR="0024535D" w:rsidRDefault="0024535D" w:rsidP="0024535D">
      <w:pPr>
        <w:spacing w:after="0"/>
        <w:jc w:val="both"/>
      </w:pPr>
      <w:r>
        <w:t>3.1. К у</w:t>
      </w:r>
      <w:r w:rsidR="00433058">
        <w:t>частию допускаются все желающие.</w:t>
      </w:r>
    </w:p>
    <w:p w:rsidR="0024535D" w:rsidRPr="00681F08" w:rsidRDefault="00F57754" w:rsidP="0024535D">
      <w:pPr>
        <w:spacing w:after="0"/>
      </w:pPr>
      <w:r>
        <w:t xml:space="preserve">- </w:t>
      </w:r>
      <w:r w:rsidR="0094700E">
        <w:t>п</w:t>
      </w:r>
      <w:r w:rsidR="0024535D">
        <w:t>ри регистрации в мандатную комиссию предъявляются свидетельство о рождении + справка с места проживания или паспорт</w:t>
      </w:r>
      <w:r w:rsidR="00433058">
        <w:t>.</w:t>
      </w:r>
      <w:r>
        <w:br/>
        <w:t xml:space="preserve">- </w:t>
      </w:r>
      <w:r w:rsidR="0024535D">
        <w:t>участникам, не зарегистрированным в системе российского рейтинга, предоставить копию свидетельства о рождении</w:t>
      </w:r>
      <w:r w:rsidR="00D91762">
        <w:t>/паспорта с пропиской</w:t>
      </w:r>
      <w:r w:rsidR="0024535D">
        <w:t xml:space="preserve"> и фотографию (лицо в анфас) для регистрации его в системе Российского рейтинга. Либо выслать копию свидетельства и фотографию на электронный адрес – </w:t>
      </w:r>
      <w:hyperlink r:id="rId11" w:history="1">
        <w:r w:rsidR="0024535D" w:rsidRPr="002821B3">
          <w:rPr>
            <w:rStyle w:val="af1"/>
            <w:lang w:val="en-US"/>
          </w:rPr>
          <w:t>alex</w:t>
        </w:r>
        <w:r w:rsidR="0024535D" w:rsidRPr="002821B3">
          <w:rPr>
            <w:rStyle w:val="af1"/>
          </w:rPr>
          <w:t>@</w:t>
        </w:r>
        <w:r w:rsidR="0024535D" w:rsidRPr="002821B3">
          <w:rPr>
            <w:rStyle w:val="af1"/>
            <w:lang w:val="en-US"/>
          </w:rPr>
          <w:t>lendwings</w:t>
        </w:r>
        <w:r w:rsidR="0024535D" w:rsidRPr="002821B3">
          <w:rPr>
            <w:rStyle w:val="af1"/>
          </w:rPr>
          <w:t>.</w:t>
        </w:r>
        <w:r w:rsidR="0024535D" w:rsidRPr="002821B3">
          <w:rPr>
            <w:rStyle w:val="af1"/>
            <w:lang w:val="en-US"/>
          </w:rPr>
          <w:t>com</w:t>
        </w:r>
      </w:hyperlink>
    </w:p>
    <w:p w:rsidR="0024535D" w:rsidRPr="00681F08" w:rsidRDefault="0024535D" w:rsidP="0024535D">
      <w:pPr>
        <w:spacing w:after="0"/>
      </w:pPr>
    </w:p>
    <w:p w:rsidR="0024535D" w:rsidRDefault="0024535D" w:rsidP="0024535D">
      <w:pPr>
        <w:spacing w:after="0"/>
        <w:rPr>
          <w:b/>
        </w:rPr>
      </w:pPr>
      <w:r>
        <w:rPr>
          <w:b/>
        </w:rPr>
        <w:t xml:space="preserve">4. Порядок проведения </w:t>
      </w:r>
      <w:r w:rsidR="00F57754">
        <w:rPr>
          <w:b/>
        </w:rPr>
        <w:t>Первенства федерации шахмат города Краснодара.</w:t>
      </w:r>
    </w:p>
    <w:p w:rsidR="0024535D" w:rsidRPr="00F57754" w:rsidRDefault="0024535D" w:rsidP="00F57754">
      <w:pPr>
        <w:jc w:val="both"/>
        <w:rPr>
          <w:sz w:val="28"/>
          <w:szCs w:val="28"/>
        </w:rPr>
      </w:pPr>
      <w:r>
        <w:t xml:space="preserve">4.1. </w:t>
      </w:r>
      <w:r w:rsidR="00F57754" w:rsidRPr="00F57754">
        <w:rPr>
          <w:rFonts w:cstheme="minorHAnsi"/>
        </w:rPr>
        <w:t>Соревнования проводятся по правилам вида спорта «шахматы» (</w:t>
      </w:r>
      <w:hyperlink r:id="rId12" w:history="1">
        <w:r w:rsidR="00F57754" w:rsidRPr="00F57754">
          <w:rPr>
            <w:rStyle w:val="af1"/>
            <w:rFonts w:cstheme="minorHAnsi"/>
            <w:color w:val="1D457F"/>
            <w:shd w:val="clear" w:color="auto" w:fill="FFFFFF"/>
          </w:rPr>
          <w:t>Приказ "Об утверждении правил вида спорта "шахматы"</w:t>
        </w:r>
      </w:hyperlink>
      <w:r w:rsidR="00F57754" w:rsidRPr="00F57754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F57754" w:rsidRPr="00F57754">
        <w:rPr>
          <w:rFonts w:cstheme="minorHAnsi"/>
          <w:color w:val="000000"/>
          <w:shd w:val="clear" w:color="auto" w:fill="FFFFFF"/>
        </w:rPr>
        <w:t>от 17 июля 2017 г. № 654 Министерства спорта РФ)</w:t>
      </w:r>
      <w:r w:rsidR="00F57754" w:rsidRPr="00F57754">
        <w:rPr>
          <w:rFonts w:cstheme="minorHAnsi"/>
        </w:rPr>
        <w:t>.</w:t>
      </w:r>
      <w:r>
        <w:rPr>
          <w:rFonts w:eastAsia="Calibri" w:cs="Times New Roman"/>
        </w:rPr>
        <w:t xml:space="preserve"> Все турниры направляются для обсчета </w:t>
      </w:r>
      <w:r w:rsidRPr="00A21077">
        <w:rPr>
          <w:rFonts w:eastAsia="Calibri" w:cs="Times New Roman"/>
        </w:rPr>
        <w:t>обсчёта</w:t>
      </w:r>
      <w:r>
        <w:rPr>
          <w:rFonts w:eastAsia="Calibri" w:cs="Times New Roman"/>
        </w:rPr>
        <w:t xml:space="preserve"> российского</w:t>
      </w:r>
      <w:r w:rsidRPr="00A21077">
        <w:rPr>
          <w:rFonts w:eastAsia="Calibri" w:cs="Times New Roman"/>
        </w:rPr>
        <w:t xml:space="preserve"> рейтинга.</w:t>
      </w:r>
      <w:r>
        <w:rPr>
          <w:rFonts w:eastAsia="Calibri" w:cs="Times New Roman"/>
        </w:rPr>
        <w:t xml:space="preserve">  Для жеребьёвки используется программа </w:t>
      </w:r>
      <w:r>
        <w:rPr>
          <w:rFonts w:eastAsia="Calibri" w:cs="Times New Roman"/>
          <w:lang w:val="en-US"/>
        </w:rPr>
        <w:t>Swiss</w:t>
      </w:r>
      <w:r w:rsidRPr="00C73FF1">
        <w:rPr>
          <w:rFonts w:eastAsia="Calibri" w:cs="Times New Roman"/>
        </w:rPr>
        <w:t xml:space="preserve"> </w:t>
      </w:r>
      <w:r>
        <w:rPr>
          <w:rFonts w:eastAsia="Calibri" w:cs="Times New Roman"/>
          <w:lang w:val="en-US"/>
        </w:rPr>
        <w:t>Manager</w:t>
      </w:r>
      <w:r>
        <w:rPr>
          <w:rFonts w:eastAsia="Calibri" w:cs="Times New Roman"/>
        </w:rPr>
        <w:t xml:space="preserve"> или </w:t>
      </w:r>
      <w:r>
        <w:rPr>
          <w:rFonts w:eastAsia="Calibri" w:cs="Times New Roman"/>
          <w:lang w:val="en-US"/>
        </w:rPr>
        <w:t>Swiss</w:t>
      </w:r>
      <w:r w:rsidRPr="00E81F18">
        <w:rPr>
          <w:rFonts w:eastAsia="Calibri" w:cs="Times New Roman"/>
        </w:rPr>
        <w:t xml:space="preserve"> </w:t>
      </w:r>
      <w:r>
        <w:rPr>
          <w:rFonts w:eastAsia="Calibri" w:cs="Times New Roman"/>
          <w:lang w:val="en-US"/>
        </w:rPr>
        <w:t>Master</w:t>
      </w:r>
      <w:r>
        <w:rPr>
          <w:rFonts w:eastAsia="Calibri" w:cs="Times New Roman"/>
        </w:rPr>
        <w:t xml:space="preserve"> 5.6</w:t>
      </w:r>
      <w:r w:rsidRPr="00C73FF1">
        <w:rPr>
          <w:rFonts w:eastAsia="Calibri" w:cs="Times New Roman"/>
        </w:rPr>
        <w:t>.</w:t>
      </w:r>
    </w:p>
    <w:p w:rsidR="0024535D" w:rsidRDefault="0024535D" w:rsidP="0024535D">
      <w:pPr>
        <w:spacing w:after="0" w:line="228" w:lineRule="auto"/>
        <w:jc w:val="both"/>
        <w:rPr>
          <w:rFonts w:eastAsia="Calibri" w:cs="Times New Roman"/>
        </w:rPr>
      </w:pPr>
      <w:r>
        <w:t xml:space="preserve">4.2. </w:t>
      </w:r>
      <w:r>
        <w:rPr>
          <w:rFonts w:eastAsia="Calibri" w:cs="Times New Roman"/>
        </w:rPr>
        <w:t>Поведение спортсменов соревнования регламентируется в соответствии с Положением «О спортивных санкциях в виде спорта «шахматы».</w:t>
      </w:r>
    </w:p>
    <w:p w:rsidR="0024535D" w:rsidRDefault="0024535D" w:rsidP="002453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4.3. </w:t>
      </w:r>
      <w:r>
        <w:rPr>
          <w:rFonts w:asciiTheme="minorHAnsi" w:hAnsiTheme="minorHAnsi"/>
          <w:sz w:val="22"/>
          <w:szCs w:val="22"/>
        </w:rPr>
        <w:t>Обеспечение безопасности при проведении соревнований возлагается на главного судью и организуется в соответствии с требованиями Положения о межрегиональных и всероссийских официальных спортивных соревнованиях по шахматам на 2017 г. и законодательства РФ.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4.4. </w:t>
      </w:r>
      <w:r>
        <w:t>Соревнования проводятся по швейцарской системе в 9 туров с контролем</w:t>
      </w:r>
      <w:r w:rsidRPr="00E81F18">
        <w:t xml:space="preserve"> </w:t>
      </w:r>
      <w:r>
        <w:t xml:space="preserve">времени: </w:t>
      </w:r>
      <w:r w:rsidR="00F57754">
        <w:rPr>
          <w:rFonts w:eastAsia="Times New Roman" w:cs="Times New Roman"/>
          <w:lang w:eastAsia="ru-RU"/>
        </w:rPr>
        <w:t>1 час 30 минут</w:t>
      </w:r>
      <w:r>
        <w:rPr>
          <w:rFonts w:eastAsia="Times New Roman" w:cs="Times New Roman"/>
          <w:lang w:eastAsia="ru-RU"/>
        </w:rPr>
        <w:t xml:space="preserve"> на партию каждому игроку без добавления.</w:t>
      </w:r>
    </w:p>
    <w:p w:rsidR="0024535D" w:rsidRDefault="00F57754" w:rsidP="0024535D">
      <w:pPr>
        <w:spacing w:after="0" w:line="228" w:lineRule="auto"/>
        <w:jc w:val="both"/>
      </w:pPr>
      <w:r>
        <w:t>4.5</w:t>
      </w:r>
      <w:r w:rsidR="0024535D">
        <w:t xml:space="preserve">. Допускается опоздание </w:t>
      </w:r>
      <w:r>
        <w:t xml:space="preserve">– 30 минут </w:t>
      </w:r>
      <w:r w:rsidR="0024535D">
        <w:t xml:space="preserve">на партию. Поражение засчитывается участнику, опоздавшему более чем на </w:t>
      </w:r>
      <w:r>
        <w:t>30</w:t>
      </w:r>
      <w:r w:rsidR="0024535D">
        <w:t xml:space="preserve"> минут.</w:t>
      </w:r>
    </w:p>
    <w:p w:rsidR="0024535D" w:rsidRDefault="0024535D" w:rsidP="0024535D">
      <w:pPr>
        <w:spacing w:after="0" w:line="228" w:lineRule="auto"/>
        <w:jc w:val="both"/>
      </w:pP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b/>
          <w:bCs/>
          <w:lang w:eastAsia="ru-RU"/>
        </w:rPr>
      </w:pPr>
      <w:r>
        <w:lastRenderedPageBreak/>
        <w:t xml:space="preserve">5. </w:t>
      </w:r>
      <w:r>
        <w:rPr>
          <w:rFonts w:eastAsia="Times New Roman" w:cs="Times New Roman"/>
          <w:b/>
          <w:bCs/>
          <w:lang w:eastAsia="ru-RU"/>
        </w:rPr>
        <w:t>Определение победителей и награждение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5.1. </w:t>
      </w:r>
      <w:r w:rsidR="00C46475">
        <w:rPr>
          <w:rFonts w:eastAsia="Times New Roman" w:cs="Times New Roman"/>
          <w:lang w:eastAsia="ru-RU"/>
        </w:rPr>
        <w:t>Места в турнире</w:t>
      </w:r>
      <w:r>
        <w:rPr>
          <w:rFonts w:eastAsia="Times New Roman" w:cs="Times New Roman"/>
          <w:lang w:eastAsia="ru-RU"/>
        </w:rPr>
        <w:t xml:space="preserve"> по швейцарской системе определяются по сумме набранных очков, а в случае их равенства по дополнительным коэффициентам (в порядке убывания значимости): 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коэффициенту Бухгольца; 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усечённому коэффициенту Бухгольца – </w:t>
      </w:r>
      <w:r w:rsidRPr="002F11E6">
        <w:rPr>
          <w:rFonts w:eastAsia="Times New Roman" w:cs="Times New Roman"/>
          <w:lang w:eastAsia="ru-RU"/>
        </w:rPr>
        <w:t xml:space="preserve">без одного худшего результата; </w:t>
      </w:r>
      <w:r>
        <w:rPr>
          <w:rFonts w:eastAsia="Times New Roman" w:cs="Times New Roman"/>
          <w:lang w:eastAsia="ru-RU"/>
        </w:rPr>
        <w:t xml:space="preserve"> 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3) результату личной встречи;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 w:rsidRPr="002F11E6">
        <w:rPr>
          <w:rFonts w:eastAsia="Times New Roman" w:cs="Times New Roman"/>
          <w:lang w:eastAsia="ru-RU"/>
        </w:rPr>
        <w:t xml:space="preserve">4) </w:t>
      </w:r>
      <w:r>
        <w:rPr>
          <w:rFonts w:eastAsia="Times New Roman" w:cs="Times New Roman"/>
          <w:lang w:eastAsia="ru-RU"/>
        </w:rPr>
        <w:t xml:space="preserve">усечённому коэффициенту Бухгольца - </w:t>
      </w:r>
      <w:r w:rsidRPr="002F11E6">
        <w:rPr>
          <w:rFonts w:eastAsia="Times New Roman" w:cs="Times New Roman"/>
          <w:lang w:eastAsia="ru-RU"/>
        </w:rPr>
        <w:t>без двух худших результатов.</w:t>
      </w:r>
    </w:p>
    <w:p w:rsidR="00D91762" w:rsidRDefault="00D91762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5.2. </w:t>
      </w:r>
      <w:r w:rsidR="00F57754">
        <w:rPr>
          <w:rFonts w:eastAsia="Times New Roman" w:cs="Times New Roman"/>
          <w:lang w:eastAsia="ru-RU"/>
        </w:rPr>
        <w:t xml:space="preserve">Призеры награждаются медалями и грамотами. </w:t>
      </w:r>
      <w:r w:rsidR="00433058">
        <w:rPr>
          <w:rFonts w:eastAsia="Times New Roman" w:cs="Times New Roman"/>
          <w:lang w:eastAsia="ru-RU"/>
        </w:rPr>
        <w:t>Участник, набравший большее количество очков среди жителей Краснодара,</w:t>
      </w:r>
      <w:r w:rsidR="00F57754">
        <w:rPr>
          <w:rFonts w:eastAsia="Times New Roman" w:cs="Times New Roman"/>
          <w:lang w:eastAsia="ru-RU"/>
        </w:rPr>
        <w:t xml:space="preserve"> командируется на Первенство края по классическим шахматам за счет Федерации города Краснодара.</w:t>
      </w:r>
      <w:r>
        <w:rPr>
          <w:rFonts w:eastAsia="Times New Roman" w:cs="Times New Roman"/>
          <w:lang w:eastAsia="ru-RU"/>
        </w:rPr>
        <w:t xml:space="preserve"> </w:t>
      </w:r>
    </w:p>
    <w:p w:rsidR="0024535D" w:rsidRDefault="0024535D" w:rsidP="0024535D">
      <w:pPr>
        <w:spacing w:after="0" w:line="228" w:lineRule="auto"/>
        <w:jc w:val="both"/>
        <w:rPr>
          <w:rFonts w:eastAsia="Times New Roman" w:cs="Times New Roman"/>
          <w:lang w:eastAsia="ru-RU"/>
        </w:rPr>
      </w:pPr>
    </w:p>
    <w:p w:rsidR="0024535D" w:rsidRDefault="0024535D" w:rsidP="0024535D">
      <w:pPr>
        <w:rPr>
          <w:b/>
        </w:rPr>
      </w:pPr>
      <w:r>
        <w:rPr>
          <w:b/>
        </w:rPr>
        <w:t>6. Турнирный график</w:t>
      </w:r>
    </w:p>
    <w:tbl>
      <w:tblPr>
        <w:tblStyle w:val="af0"/>
        <w:tblW w:w="9668" w:type="dxa"/>
        <w:tblInd w:w="108" w:type="dxa"/>
        <w:tblLook w:val="04A0" w:firstRow="1" w:lastRow="0" w:firstColumn="1" w:lastColumn="0" w:noHBand="0" w:noVBand="1"/>
      </w:tblPr>
      <w:tblGrid>
        <w:gridCol w:w="3081"/>
        <w:gridCol w:w="1483"/>
        <w:gridCol w:w="5104"/>
      </w:tblGrid>
      <w:tr w:rsidR="0024535D" w:rsidTr="005C2297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13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15:30 – 16:00</w:t>
            </w:r>
          </w:p>
          <w:p w:rsidR="00C46475" w:rsidRDefault="00C46475" w:rsidP="005C2297">
            <w:pPr>
              <w:spacing w:after="0"/>
            </w:pPr>
            <w:r>
              <w:t>16:00 – 19:00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24535D" w:rsidRDefault="0024535D" w:rsidP="005C2297">
            <w:pPr>
              <w:spacing w:after="0"/>
            </w:pPr>
            <w:r>
              <w:t xml:space="preserve">Регистрация участников </w:t>
            </w:r>
          </w:p>
          <w:p w:rsidR="00C46475" w:rsidRDefault="00C46475" w:rsidP="005C2297">
            <w:pPr>
              <w:spacing w:after="0"/>
            </w:pPr>
            <w:r>
              <w:t>Открытие соревнования. 1 тур.</w:t>
            </w:r>
            <w:r>
              <w:br/>
            </w:r>
          </w:p>
        </w:tc>
      </w:tr>
      <w:tr w:rsidR="0024535D" w:rsidTr="005C2297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14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16</w:t>
            </w:r>
            <w:r w:rsidR="0024535D">
              <w:t>:00</w:t>
            </w:r>
            <w:r w:rsidR="00BD3912">
              <w:t xml:space="preserve"> – 19:00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2 тур</w:t>
            </w:r>
            <w:r>
              <w:br/>
            </w:r>
          </w:p>
        </w:tc>
      </w:tr>
      <w:tr w:rsidR="0024535D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15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24535D" w:rsidRDefault="00BD3912" w:rsidP="005C2297">
            <w:pPr>
              <w:spacing w:after="0"/>
            </w:pPr>
            <w:r>
              <w:t>16:0</w:t>
            </w:r>
            <w:r w:rsidR="0024535D">
              <w:t>0</w:t>
            </w:r>
            <w:r>
              <w:t xml:space="preserve"> – 19:00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24535D" w:rsidRDefault="00C46475" w:rsidP="005C2297">
            <w:pPr>
              <w:spacing w:after="0"/>
            </w:pPr>
            <w:r>
              <w:t>3</w:t>
            </w:r>
            <w:r w:rsidR="0024535D">
              <w:t xml:space="preserve"> тур</w:t>
            </w:r>
            <w:r>
              <w:br/>
            </w:r>
          </w:p>
        </w:tc>
      </w:tr>
      <w:tr w:rsidR="00C46475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r>
              <w:t>16</w:t>
            </w:r>
            <w:r w:rsidRPr="007166F6">
              <w:t xml:space="preserve">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C46475" w:rsidRDefault="003C0CFF" w:rsidP="00C46475">
            <w:pPr>
              <w:spacing w:after="0"/>
            </w:pPr>
            <w:r>
              <w:rPr>
                <w:lang w:val="en-US"/>
              </w:rPr>
              <w:t>16</w:t>
            </w:r>
            <w:r w:rsidR="00C46475">
              <w:t>:00</w:t>
            </w:r>
            <w:r>
              <w:t xml:space="preserve"> – 19</w:t>
            </w:r>
            <w:r w:rsidR="00BD3912">
              <w:t>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>4 тур</w:t>
            </w:r>
          </w:p>
        </w:tc>
      </w:tr>
      <w:tr w:rsidR="00C46475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r>
              <w:t>17</w:t>
            </w:r>
            <w:r w:rsidRPr="007166F6">
              <w:t xml:space="preserve">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C46475" w:rsidRDefault="003C0CFF" w:rsidP="00C46475">
            <w:pPr>
              <w:spacing w:after="0"/>
            </w:pPr>
            <w:r>
              <w:t>16</w:t>
            </w:r>
            <w:r w:rsidR="00C46475">
              <w:t>:00</w:t>
            </w:r>
            <w:r>
              <w:t xml:space="preserve"> – 19</w:t>
            </w:r>
            <w:r w:rsidR="00BD3912">
              <w:t>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 xml:space="preserve">5 тур </w:t>
            </w:r>
          </w:p>
        </w:tc>
      </w:tr>
      <w:tr w:rsidR="00C46475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r>
              <w:t>18</w:t>
            </w:r>
            <w:r w:rsidRPr="007166F6">
              <w:t xml:space="preserve">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>16:00</w:t>
            </w:r>
            <w:r w:rsidR="00BD3912">
              <w:t xml:space="preserve"> – 19:00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 xml:space="preserve">6 тур </w:t>
            </w:r>
          </w:p>
        </w:tc>
      </w:tr>
      <w:tr w:rsidR="00C46475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r>
              <w:t>19</w:t>
            </w:r>
            <w:r w:rsidRPr="007166F6">
              <w:t xml:space="preserve">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>16:00</w:t>
            </w:r>
            <w:r w:rsidR="00BD3912">
              <w:t xml:space="preserve"> – 19:00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 xml:space="preserve">7 тур </w:t>
            </w:r>
          </w:p>
        </w:tc>
      </w:tr>
      <w:tr w:rsidR="00C46475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r>
              <w:t>20</w:t>
            </w:r>
            <w:r w:rsidRPr="007166F6">
              <w:t xml:space="preserve">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>16:00</w:t>
            </w:r>
            <w:r w:rsidR="00BD3912">
              <w:t xml:space="preserve"> – 19:00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>8 тур</w:t>
            </w:r>
          </w:p>
        </w:tc>
      </w:tr>
      <w:tr w:rsidR="00C46475" w:rsidTr="005C2297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r>
              <w:t>21</w:t>
            </w:r>
            <w:r w:rsidRPr="007166F6">
              <w:t xml:space="preserve"> сентября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>16:00</w:t>
            </w:r>
            <w:r w:rsidR="00BD3912">
              <w:t xml:space="preserve"> – 19:00</w:t>
            </w:r>
            <w:r>
              <w:br/>
              <w:t>19:30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C46475" w:rsidRDefault="00C46475" w:rsidP="00C46475">
            <w:pPr>
              <w:spacing w:after="0"/>
            </w:pPr>
            <w:r>
              <w:t xml:space="preserve">9 тур </w:t>
            </w:r>
            <w:r>
              <w:br/>
              <w:t>Закрытие турнира. Награждение.</w:t>
            </w:r>
          </w:p>
        </w:tc>
      </w:tr>
    </w:tbl>
    <w:p w:rsidR="0024535D" w:rsidRDefault="0024535D" w:rsidP="0024535D">
      <w:pPr>
        <w:spacing w:after="0"/>
        <w:rPr>
          <w:b/>
        </w:rPr>
      </w:pPr>
      <w:r w:rsidRPr="002F6AFE">
        <w:rPr>
          <w:b/>
        </w:rPr>
        <w:br/>
      </w:r>
      <w:r>
        <w:rPr>
          <w:b/>
        </w:rPr>
        <w:t>7. Финансовые условия</w:t>
      </w:r>
    </w:p>
    <w:p w:rsidR="0024535D" w:rsidRDefault="0024535D" w:rsidP="0024535D">
      <w:pPr>
        <w:spacing w:after="0"/>
        <w:jc w:val="both"/>
      </w:pPr>
      <w:r>
        <w:t>7.1. Расходы по участию в Открытом первенстве Академии шахмат «Каисса» несут командирующие организации, спонсоры или сами участники.</w:t>
      </w:r>
    </w:p>
    <w:p w:rsidR="0024535D" w:rsidRDefault="0024535D" w:rsidP="0024535D">
      <w:pPr>
        <w:spacing w:after="0"/>
        <w:jc w:val="both"/>
      </w:pPr>
      <w:r>
        <w:t xml:space="preserve">7.2.  </w:t>
      </w:r>
      <w:r w:rsidR="00E37C8C">
        <w:t>Турнир проводится без взносов</w:t>
      </w:r>
      <w:r>
        <w:t xml:space="preserve">. </w:t>
      </w:r>
    </w:p>
    <w:p w:rsidR="00D91762" w:rsidRDefault="00D91762" w:rsidP="0024535D">
      <w:pPr>
        <w:spacing w:after="0"/>
        <w:jc w:val="both"/>
      </w:pPr>
    </w:p>
    <w:p w:rsidR="00D91762" w:rsidRDefault="0024535D" w:rsidP="0024535D">
      <w:pPr>
        <w:spacing w:after="0"/>
        <w:jc w:val="both"/>
        <w:rPr>
          <w:b/>
        </w:rPr>
      </w:pPr>
      <w:r>
        <w:rPr>
          <w:b/>
        </w:rPr>
        <w:t xml:space="preserve">8. Порядок регистрации </w:t>
      </w:r>
    </w:p>
    <w:p w:rsidR="0024535D" w:rsidRDefault="0024535D" w:rsidP="0024535D">
      <w:pPr>
        <w:spacing w:after="0"/>
        <w:jc w:val="both"/>
      </w:pPr>
      <w:r>
        <w:t xml:space="preserve">8.1. </w:t>
      </w:r>
      <w:r w:rsidR="00D91762">
        <w:t>Предварительные заявки</w:t>
      </w:r>
      <w:r>
        <w:t xml:space="preserve"> на участие в турнире (Приложение 1) </w:t>
      </w:r>
      <w:r w:rsidR="00C46475">
        <w:t xml:space="preserve">необходимо прислать </w:t>
      </w:r>
      <w:r>
        <w:t xml:space="preserve">на электронную почту </w:t>
      </w:r>
      <w:hyperlink r:id="rId13" w:history="1">
        <w:r w:rsidRPr="005E11BD">
          <w:rPr>
            <w:rStyle w:val="af1"/>
            <w:lang w:val="en-US"/>
          </w:rPr>
          <w:t>alex</w:t>
        </w:r>
        <w:r w:rsidRPr="005E11BD">
          <w:rPr>
            <w:rStyle w:val="af1"/>
          </w:rPr>
          <w:t>@</w:t>
        </w:r>
        <w:r w:rsidRPr="005E11BD">
          <w:rPr>
            <w:rStyle w:val="af1"/>
            <w:lang w:val="en-US"/>
          </w:rPr>
          <w:t>lendwings</w:t>
        </w:r>
        <w:r w:rsidRPr="005E11BD">
          <w:rPr>
            <w:rStyle w:val="af1"/>
          </w:rPr>
          <w:t>.</w:t>
        </w:r>
        <w:r w:rsidRPr="005E11BD">
          <w:rPr>
            <w:rStyle w:val="af1"/>
            <w:lang w:val="en-US"/>
          </w:rPr>
          <w:t>com</w:t>
        </w:r>
      </w:hyperlink>
      <w:r>
        <w:t xml:space="preserve">, заявки не по форме не будут приняты и будут возвращены. </w:t>
      </w:r>
    </w:p>
    <w:p w:rsidR="00D91762" w:rsidRDefault="00D91762" w:rsidP="0024535D">
      <w:pPr>
        <w:spacing w:after="0"/>
        <w:jc w:val="both"/>
      </w:pPr>
    </w:p>
    <w:p w:rsidR="0024535D" w:rsidRDefault="0024535D" w:rsidP="0024535D">
      <w:pPr>
        <w:spacing w:after="0"/>
        <w:rPr>
          <w:b/>
        </w:rPr>
      </w:pPr>
      <w:r>
        <w:rPr>
          <w:b/>
        </w:rPr>
        <w:t>9. Контакты</w:t>
      </w:r>
    </w:p>
    <w:p w:rsidR="0024535D" w:rsidRDefault="0024535D" w:rsidP="0024535D">
      <w:pPr>
        <w:spacing w:after="0"/>
      </w:pPr>
      <w:r>
        <w:t>Мухин Алексей Владимирович</w:t>
      </w:r>
    </w:p>
    <w:p w:rsidR="0024535D" w:rsidRDefault="0024535D" w:rsidP="0024535D">
      <w:pPr>
        <w:spacing w:after="0"/>
      </w:pPr>
      <w:r>
        <w:t xml:space="preserve">Директор турнира, главный судья, судья первой категории - </w:t>
      </w:r>
      <w:hyperlink r:id="rId14" w:history="1">
        <w:r w:rsidRPr="005E11BD">
          <w:rPr>
            <w:rStyle w:val="af1"/>
            <w:lang w:val="en-US"/>
          </w:rPr>
          <w:t>alex</w:t>
        </w:r>
        <w:r w:rsidRPr="005E11BD">
          <w:rPr>
            <w:rStyle w:val="af1"/>
          </w:rPr>
          <w:t>@</w:t>
        </w:r>
        <w:r w:rsidRPr="005E11BD">
          <w:rPr>
            <w:rStyle w:val="af1"/>
            <w:lang w:val="en-US"/>
          </w:rPr>
          <w:t>lendwings</w:t>
        </w:r>
        <w:r w:rsidRPr="005E11BD">
          <w:rPr>
            <w:rStyle w:val="af1"/>
          </w:rPr>
          <w:t>.</w:t>
        </w:r>
        <w:r w:rsidRPr="005E11BD">
          <w:rPr>
            <w:rStyle w:val="af1"/>
            <w:lang w:val="en-US"/>
          </w:rPr>
          <w:t>com</w:t>
        </w:r>
      </w:hyperlink>
      <w:r>
        <w:t>, +7(952)8605345</w:t>
      </w:r>
      <w:r>
        <w:br/>
        <w:t xml:space="preserve">Демидов Владислав Анатольевич </w:t>
      </w:r>
    </w:p>
    <w:p w:rsidR="00D91762" w:rsidRDefault="0024535D" w:rsidP="0024535D">
      <w:pPr>
        <w:spacing w:after="0"/>
      </w:pPr>
      <w:r>
        <w:t>Заместитель главного судьи, главный секретарь, судья третьей категории +7(989)2903277</w:t>
      </w:r>
      <w:r w:rsidR="008E7BE7">
        <w:br/>
        <w:t>Купа</w:t>
      </w:r>
      <w:r w:rsidR="00D91762">
        <w:t>льян Георгий Семенович</w:t>
      </w:r>
    </w:p>
    <w:p w:rsidR="0024535D" w:rsidRPr="00A72624" w:rsidRDefault="00D91762" w:rsidP="0024535D">
      <w:pPr>
        <w:spacing w:after="0"/>
      </w:pPr>
      <w:r>
        <w:t>П</w:t>
      </w:r>
      <w:r w:rsidR="00C46475">
        <w:t>резидент Федерации шахмат города Краснодара +7(918)4976404</w:t>
      </w:r>
    </w:p>
    <w:p w:rsidR="0024535D" w:rsidRDefault="0024535D" w:rsidP="0024535D">
      <w:pPr>
        <w:jc w:val="center"/>
        <w:rPr>
          <w:b/>
        </w:rPr>
      </w:pPr>
    </w:p>
    <w:p w:rsidR="0024535D" w:rsidRDefault="00D91762" w:rsidP="00D91762">
      <w:pPr>
        <w:rPr>
          <w:b/>
        </w:rPr>
      </w:pPr>
      <w:r>
        <w:rPr>
          <w:b/>
        </w:rPr>
        <w:t xml:space="preserve">                                 </w:t>
      </w:r>
      <w:r w:rsidR="0024535D" w:rsidRPr="00F1536C">
        <w:rPr>
          <w:b/>
        </w:rPr>
        <w:t>Данное положение является официальным вызовом на соревнования</w:t>
      </w:r>
    </w:p>
    <w:p w:rsidR="0024535D" w:rsidRDefault="0024535D" w:rsidP="0024535D">
      <w:pPr>
        <w:jc w:val="center"/>
        <w:rPr>
          <w:b/>
        </w:rPr>
      </w:pPr>
    </w:p>
    <w:p w:rsidR="0024535D" w:rsidRDefault="0024535D" w:rsidP="0024535D">
      <w:pPr>
        <w:jc w:val="center"/>
        <w:rPr>
          <w:b/>
        </w:rPr>
      </w:pPr>
    </w:p>
    <w:p w:rsidR="0024535D" w:rsidRDefault="0024535D" w:rsidP="0024535D">
      <w:pPr>
        <w:jc w:val="center"/>
        <w:rPr>
          <w:b/>
        </w:rPr>
      </w:pPr>
    </w:p>
    <w:p w:rsidR="0024535D" w:rsidRDefault="0024535D" w:rsidP="0024535D">
      <w:pPr>
        <w:jc w:val="center"/>
        <w:rPr>
          <w:b/>
        </w:rPr>
      </w:pPr>
      <w:r>
        <w:rPr>
          <w:b/>
        </w:rPr>
        <w:t>Приложение 1. Форма заявки.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2"/>
        <w:gridCol w:w="888"/>
        <w:gridCol w:w="1173"/>
        <w:gridCol w:w="975"/>
        <w:gridCol w:w="872"/>
        <w:gridCol w:w="1283"/>
        <w:gridCol w:w="2501"/>
        <w:gridCol w:w="1109"/>
      </w:tblGrid>
      <w:tr w:rsidR="0094700E" w:rsidTr="0094700E">
        <w:tc>
          <w:tcPr>
            <w:tcW w:w="802" w:type="dxa"/>
          </w:tcPr>
          <w:p w:rsidR="0094700E" w:rsidRDefault="0094700E" w:rsidP="005C2297">
            <w:r>
              <w:t>№</w:t>
            </w:r>
          </w:p>
        </w:tc>
        <w:tc>
          <w:tcPr>
            <w:tcW w:w="888" w:type="dxa"/>
          </w:tcPr>
          <w:p w:rsidR="0094700E" w:rsidRDefault="0094700E" w:rsidP="005C2297">
            <w:r>
              <w:t>ФИО</w:t>
            </w:r>
          </w:p>
        </w:tc>
        <w:tc>
          <w:tcPr>
            <w:tcW w:w="1173" w:type="dxa"/>
          </w:tcPr>
          <w:p w:rsidR="0094700E" w:rsidRDefault="0094700E" w:rsidP="005C2297">
            <w:r>
              <w:t>Дата рождения</w:t>
            </w:r>
          </w:p>
        </w:tc>
        <w:tc>
          <w:tcPr>
            <w:tcW w:w="975" w:type="dxa"/>
          </w:tcPr>
          <w:p w:rsidR="0094700E" w:rsidRDefault="0094700E" w:rsidP="005C2297">
            <w:r>
              <w:t>Разряд</w:t>
            </w:r>
          </w:p>
        </w:tc>
        <w:tc>
          <w:tcPr>
            <w:tcW w:w="872" w:type="dxa"/>
          </w:tcPr>
          <w:p w:rsidR="0094700E" w:rsidRPr="00335765" w:rsidRDefault="0094700E" w:rsidP="005C2297">
            <w:pPr>
              <w:rPr>
                <w:lang w:val="en-US"/>
              </w:rPr>
            </w:pPr>
            <w:r>
              <w:rPr>
                <w:lang w:val="en-US"/>
              </w:rPr>
              <w:t>ID FIDE</w:t>
            </w:r>
          </w:p>
        </w:tc>
        <w:tc>
          <w:tcPr>
            <w:tcW w:w="1283" w:type="dxa"/>
          </w:tcPr>
          <w:p w:rsidR="0094700E" w:rsidRPr="00335765" w:rsidRDefault="0094700E" w:rsidP="005C2297">
            <w:r>
              <w:rPr>
                <w:lang w:val="en-US"/>
              </w:rPr>
              <w:t xml:space="preserve">ID </w:t>
            </w:r>
            <w:r>
              <w:t>росрейтинг</w:t>
            </w:r>
          </w:p>
        </w:tc>
        <w:tc>
          <w:tcPr>
            <w:tcW w:w="2501" w:type="dxa"/>
          </w:tcPr>
          <w:p w:rsidR="0094700E" w:rsidRDefault="0094700E" w:rsidP="005C2297">
            <w:r>
              <w:t>Место жительства(населенный пункт, адрес)</w:t>
            </w:r>
          </w:p>
        </w:tc>
        <w:tc>
          <w:tcPr>
            <w:tcW w:w="1109" w:type="dxa"/>
          </w:tcPr>
          <w:p w:rsidR="0094700E" w:rsidRDefault="0094700E" w:rsidP="005C2297">
            <w:r>
              <w:t xml:space="preserve">Номер телефона </w:t>
            </w:r>
          </w:p>
        </w:tc>
      </w:tr>
      <w:tr w:rsidR="0094700E" w:rsidTr="0094700E">
        <w:tc>
          <w:tcPr>
            <w:tcW w:w="802" w:type="dxa"/>
          </w:tcPr>
          <w:p w:rsidR="0094700E" w:rsidRDefault="0094700E" w:rsidP="005C2297"/>
        </w:tc>
        <w:tc>
          <w:tcPr>
            <w:tcW w:w="888" w:type="dxa"/>
          </w:tcPr>
          <w:p w:rsidR="0094700E" w:rsidRDefault="0094700E" w:rsidP="005C2297"/>
        </w:tc>
        <w:tc>
          <w:tcPr>
            <w:tcW w:w="1173" w:type="dxa"/>
          </w:tcPr>
          <w:p w:rsidR="0094700E" w:rsidRDefault="0094700E" w:rsidP="005C2297"/>
        </w:tc>
        <w:tc>
          <w:tcPr>
            <w:tcW w:w="975" w:type="dxa"/>
          </w:tcPr>
          <w:p w:rsidR="0094700E" w:rsidRDefault="0094700E" w:rsidP="005C2297"/>
        </w:tc>
        <w:tc>
          <w:tcPr>
            <w:tcW w:w="872" w:type="dxa"/>
          </w:tcPr>
          <w:p w:rsidR="0094700E" w:rsidRDefault="0094700E" w:rsidP="005C2297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94700E" w:rsidRDefault="0094700E" w:rsidP="005C2297">
            <w:pPr>
              <w:rPr>
                <w:lang w:val="en-US"/>
              </w:rPr>
            </w:pPr>
          </w:p>
        </w:tc>
        <w:tc>
          <w:tcPr>
            <w:tcW w:w="2501" w:type="dxa"/>
          </w:tcPr>
          <w:p w:rsidR="0094700E" w:rsidRDefault="0094700E" w:rsidP="005C2297"/>
        </w:tc>
        <w:tc>
          <w:tcPr>
            <w:tcW w:w="1109" w:type="dxa"/>
          </w:tcPr>
          <w:p w:rsidR="0094700E" w:rsidRDefault="0094700E" w:rsidP="005C2297"/>
        </w:tc>
      </w:tr>
    </w:tbl>
    <w:p w:rsidR="0024535D" w:rsidRPr="00335765" w:rsidRDefault="0024535D" w:rsidP="0024535D">
      <w:r>
        <w:br/>
      </w:r>
    </w:p>
    <w:p w:rsidR="00324458" w:rsidRDefault="00324458" w:rsidP="0024535D">
      <w:pPr>
        <w:spacing w:after="0"/>
        <w:jc w:val="both"/>
        <w:rPr>
          <w:b/>
        </w:rPr>
      </w:pPr>
    </w:p>
    <w:sectPr w:rsidR="00324458">
      <w:footerReference w:type="default" r:id="rId15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36" w:rsidRDefault="00EB7136">
      <w:pPr>
        <w:spacing w:after="0" w:line="240" w:lineRule="auto"/>
      </w:pPr>
      <w:r>
        <w:separator/>
      </w:r>
    </w:p>
  </w:endnote>
  <w:endnote w:type="continuationSeparator" w:id="0">
    <w:p w:rsidR="00EB7136" w:rsidRDefault="00EB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411000"/>
      <w:docPartObj>
        <w:docPartGallery w:val="Page Numbers (Bottom of Page)"/>
        <w:docPartUnique/>
      </w:docPartObj>
    </w:sdtPr>
    <w:sdtEndPr/>
    <w:sdtContent>
      <w:p w:rsidR="00984081" w:rsidRDefault="009840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EC">
          <w:rPr>
            <w:noProof/>
          </w:rPr>
          <w:t>2</w:t>
        </w:r>
        <w:r>
          <w:fldChar w:fldCharType="end"/>
        </w:r>
      </w:p>
    </w:sdtContent>
  </w:sdt>
  <w:p w:rsidR="0044187B" w:rsidRDefault="004418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36" w:rsidRDefault="00EB7136">
      <w:pPr>
        <w:spacing w:after="0" w:line="240" w:lineRule="auto"/>
      </w:pPr>
      <w:r>
        <w:separator/>
      </w:r>
    </w:p>
  </w:footnote>
  <w:footnote w:type="continuationSeparator" w:id="0">
    <w:p w:rsidR="00EB7136" w:rsidRDefault="00EB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7B"/>
    <w:rsid w:val="00013947"/>
    <w:rsid w:val="00016D68"/>
    <w:rsid w:val="00023954"/>
    <w:rsid w:val="000546B7"/>
    <w:rsid w:val="000679B6"/>
    <w:rsid w:val="00094E07"/>
    <w:rsid w:val="000A3397"/>
    <w:rsid w:val="000B1CC8"/>
    <w:rsid w:val="000C6D86"/>
    <w:rsid w:val="000F5CE5"/>
    <w:rsid w:val="000F7CD0"/>
    <w:rsid w:val="00100FC6"/>
    <w:rsid w:val="00106B94"/>
    <w:rsid w:val="00112B98"/>
    <w:rsid w:val="001523E7"/>
    <w:rsid w:val="00156D48"/>
    <w:rsid w:val="00160BAA"/>
    <w:rsid w:val="00167582"/>
    <w:rsid w:val="001757AB"/>
    <w:rsid w:val="00175F01"/>
    <w:rsid w:val="00182525"/>
    <w:rsid w:val="00184FE0"/>
    <w:rsid w:val="00192AA1"/>
    <w:rsid w:val="001A7BE3"/>
    <w:rsid w:val="001B2DEB"/>
    <w:rsid w:val="001C593F"/>
    <w:rsid w:val="001C642F"/>
    <w:rsid w:val="001C6BFB"/>
    <w:rsid w:val="001F2DD3"/>
    <w:rsid w:val="00212992"/>
    <w:rsid w:val="002133B6"/>
    <w:rsid w:val="00233512"/>
    <w:rsid w:val="0023776F"/>
    <w:rsid w:val="0024535D"/>
    <w:rsid w:val="0026647B"/>
    <w:rsid w:val="002A0119"/>
    <w:rsid w:val="002A43FE"/>
    <w:rsid w:val="002A6801"/>
    <w:rsid w:val="002C2520"/>
    <w:rsid w:val="002E6C2F"/>
    <w:rsid w:val="002F11E6"/>
    <w:rsid w:val="002F1319"/>
    <w:rsid w:val="00303ED4"/>
    <w:rsid w:val="00317621"/>
    <w:rsid w:val="003205B1"/>
    <w:rsid w:val="00324458"/>
    <w:rsid w:val="003273A7"/>
    <w:rsid w:val="003354D3"/>
    <w:rsid w:val="003412F4"/>
    <w:rsid w:val="00354E91"/>
    <w:rsid w:val="00384D10"/>
    <w:rsid w:val="0039147D"/>
    <w:rsid w:val="003A30B1"/>
    <w:rsid w:val="003C0CFF"/>
    <w:rsid w:val="003C4491"/>
    <w:rsid w:val="003D7BEC"/>
    <w:rsid w:val="003F1551"/>
    <w:rsid w:val="004145E3"/>
    <w:rsid w:val="00433058"/>
    <w:rsid w:val="0044187B"/>
    <w:rsid w:val="00443C36"/>
    <w:rsid w:val="0045030A"/>
    <w:rsid w:val="00464047"/>
    <w:rsid w:val="00477E28"/>
    <w:rsid w:val="0048396F"/>
    <w:rsid w:val="004845D0"/>
    <w:rsid w:val="004F3ABF"/>
    <w:rsid w:val="005049A5"/>
    <w:rsid w:val="00523431"/>
    <w:rsid w:val="00535AD8"/>
    <w:rsid w:val="00551CB6"/>
    <w:rsid w:val="005617DE"/>
    <w:rsid w:val="0059020C"/>
    <w:rsid w:val="005977A8"/>
    <w:rsid w:val="005A4DE4"/>
    <w:rsid w:val="005B01DC"/>
    <w:rsid w:val="005B3254"/>
    <w:rsid w:val="005D1FF9"/>
    <w:rsid w:val="005D21B6"/>
    <w:rsid w:val="005D4579"/>
    <w:rsid w:val="005D56C5"/>
    <w:rsid w:val="005F1A36"/>
    <w:rsid w:val="006105A2"/>
    <w:rsid w:val="00621AA4"/>
    <w:rsid w:val="00623C9B"/>
    <w:rsid w:val="006422AA"/>
    <w:rsid w:val="006610E4"/>
    <w:rsid w:val="006815F6"/>
    <w:rsid w:val="00683674"/>
    <w:rsid w:val="00684274"/>
    <w:rsid w:val="00695911"/>
    <w:rsid w:val="006B6DA4"/>
    <w:rsid w:val="006C3EBC"/>
    <w:rsid w:val="006C40B7"/>
    <w:rsid w:val="006E21FF"/>
    <w:rsid w:val="00724AE3"/>
    <w:rsid w:val="00750BA6"/>
    <w:rsid w:val="00752C12"/>
    <w:rsid w:val="007570B9"/>
    <w:rsid w:val="00757FED"/>
    <w:rsid w:val="007657E1"/>
    <w:rsid w:val="00772A0C"/>
    <w:rsid w:val="00775097"/>
    <w:rsid w:val="007A6FEA"/>
    <w:rsid w:val="007C6596"/>
    <w:rsid w:val="007D278F"/>
    <w:rsid w:val="007D2C07"/>
    <w:rsid w:val="007E32FE"/>
    <w:rsid w:val="007E34D5"/>
    <w:rsid w:val="007F6E0A"/>
    <w:rsid w:val="008165CE"/>
    <w:rsid w:val="00827BB1"/>
    <w:rsid w:val="008679A0"/>
    <w:rsid w:val="00867F7A"/>
    <w:rsid w:val="00880FE3"/>
    <w:rsid w:val="008A6E2F"/>
    <w:rsid w:val="008E0161"/>
    <w:rsid w:val="008E5CB3"/>
    <w:rsid w:val="008E7BE7"/>
    <w:rsid w:val="008F197A"/>
    <w:rsid w:val="00903B72"/>
    <w:rsid w:val="00931666"/>
    <w:rsid w:val="0094700E"/>
    <w:rsid w:val="00954421"/>
    <w:rsid w:val="00966605"/>
    <w:rsid w:val="00984081"/>
    <w:rsid w:val="009C3176"/>
    <w:rsid w:val="009C6DF8"/>
    <w:rsid w:val="009E3367"/>
    <w:rsid w:val="00A2056C"/>
    <w:rsid w:val="00A21077"/>
    <w:rsid w:val="00A34EF0"/>
    <w:rsid w:val="00A57AA5"/>
    <w:rsid w:val="00A62870"/>
    <w:rsid w:val="00A72624"/>
    <w:rsid w:val="00A96AD5"/>
    <w:rsid w:val="00AE4A5A"/>
    <w:rsid w:val="00AE62E0"/>
    <w:rsid w:val="00AF6C17"/>
    <w:rsid w:val="00B13BF4"/>
    <w:rsid w:val="00B1721C"/>
    <w:rsid w:val="00B3253A"/>
    <w:rsid w:val="00B36E91"/>
    <w:rsid w:val="00B54E29"/>
    <w:rsid w:val="00B61241"/>
    <w:rsid w:val="00B665EC"/>
    <w:rsid w:val="00B76BB0"/>
    <w:rsid w:val="00B821F3"/>
    <w:rsid w:val="00B97F66"/>
    <w:rsid w:val="00BA10BB"/>
    <w:rsid w:val="00BA1604"/>
    <w:rsid w:val="00BA5C3C"/>
    <w:rsid w:val="00BB7025"/>
    <w:rsid w:val="00BC1E4C"/>
    <w:rsid w:val="00BD3912"/>
    <w:rsid w:val="00BE3A51"/>
    <w:rsid w:val="00BF6C7C"/>
    <w:rsid w:val="00C01528"/>
    <w:rsid w:val="00C05957"/>
    <w:rsid w:val="00C107A4"/>
    <w:rsid w:val="00C1366B"/>
    <w:rsid w:val="00C1718B"/>
    <w:rsid w:val="00C23837"/>
    <w:rsid w:val="00C27B55"/>
    <w:rsid w:val="00C46475"/>
    <w:rsid w:val="00C63712"/>
    <w:rsid w:val="00C73FF1"/>
    <w:rsid w:val="00C926D3"/>
    <w:rsid w:val="00C93C71"/>
    <w:rsid w:val="00CB6565"/>
    <w:rsid w:val="00CB6840"/>
    <w:rsid w:val="00CC0E46"/>
    <w:rsid w:val="00CE3D2D"/>
    <w:rsid w:val="00CF457C"/>
    <w:rsid w:val="00D52FA7"/>
    <w:rsid w:val="00D81D47"/>
    <w:rsid w:val="00D91762"/>
    <w:rsid w:val="00DB623A"/>
    <w:rsid w:val="00DC20CC"/>
    <w:rsid w:val="00DF252E"/>
    <w:rsid w:val="00DF435A"/>
    <w:rsid w:val="00E203DE"/>
    <w:rsid w:val="00E23180"/>
    <w:rsid w:val="00E33C39"/>
    <w:rsid w:val="00E3538A"/>
    <w:rsid w:val="00E35C45"/>
    <w:rsid w:val="00E37C8C"/>
    <w:rsid w:val="00E5696B"/>
    <w:rsid w:val="00E92C28"/>
    <w:rsid w:val="00E94766"/>
    <w:rsid w:val="00EB5746"/>
    <w:rsid w:val="00EB7136"/>
    <w:rsid w:val="00ED6F55"/>
    <w:rsid w:val="00EE3ABB"/>
    <w:rsid w:val="00EF2310"/>
    <w:rsid w:val="00EF7174"/>
    <w:rsid w:val="00F002DA"/>
    <w:rsid w:val="00F1536C"/>
    <w:rsid w:val="00F2238C"/>
    <w:rsid w:val="00F229D1"/>
    <w:rsid w:val="00F23BAA"/>
    <w:rsid w:val="00F57754"/>
    <w:rsid w:val="00F74015"/>
    <w:rsid w:val="00F8599C"/>
    <w:rsid w:val="00FA5AC3"/>
    <w:rsid w:val="00FC179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364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3443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rsid w:val="00713F73"/>
  </w:style>
  <w:style w:type="character" w:customStyle="1" w:styleId="a5">
    <w:name w:val="Нижний колонтитул Знак"/>
    <w:basedOn w:val="a0"/>
    <w:uiPriority w:val="99"/>
    <w:rsid w:val="00713F73"/>
  </w:style>
  <w:style w:type="character" w:styleId="a6">
    <w:name w:val="FollowedHyperlink"/>
    <w:basedOn w:val="a0"/>
    <w:uiPriority w:val="99"/>
    <w:semiHidden/>
    <w:unhideWhenUsed/>
    <w:rsid w:val="00F00B6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D2204"/>
    <w:rPr>
      <w:b/>
      <w:bCs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 Spacing"/>
    <w:uiPriority w:val="1"/>
    <w:qFormat/>
    <w:rsid w:val="00670DF9"/>
    <w:pPr>
      <w:suppressAutoHyphens/>
      <w:spacing w:line="240" w:lineRule="auto"/>
    </w:pPr>
  </w:style>
  <w:style w:type="paragraph" w:styleId="ad">
    <w:name w:val="Balloon Text"/>
    <w:basedOn w:val="a"/>
    <w:uiPriority w:val="99"/>
    <w:semiHidden/>
    <w:unhideWhenUsed/>
    <w:rsid w:val="00536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43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0344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72624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F1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551"/>
  </w:style>
  <w:style w:type="table" w:customStyle="1" w:styleId="10">
    <w:name w:val="Сетка таблицы1"/>
    <w:basedOn w:val="a1"/>
    <w:next w:val="af0"/>
    <w:uiPriority w:val="59"/>
    <w:rsid w:val="004F3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364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3443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rsid w:val="00713F73"/>
  </w:style>
  <w:style w:type="character" w:customStyle="1" w:styleId="a5">
    <w:name w:val="Нижний колонтитул Знак"/>
    <w:basedOn w:val="a0"/>
    <w:uiPriority w:val="99"/>
    <w:rsid w:val="00713F73"/>
  </w:style>
  <w:style w:type="character" w:styleId="a6">
    <w:name w:val="FollowedHyperlink"/>
    <w:basedOn w:val="a0"/>
    <w:uiPriority w:val="99"/>
    <w:semiHidden/>
    <w:unhideWhenUsed/>
    <w:rsid w:val="00F00B6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D2204"/>
    <w:rPr>
      <w:b/>
      <w:bCs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 Spacing"/>
    <w:uiPriority w:val="1"/>
    <w:qFormat/>
    <w:rsid w:val="00670DF9"/>
    <w:pPr>
      <w:suppressAutoHyphens/>
      <w:spacing w:line="240" w:lineRule="auto"/>
    </w:pPr>
  </w:style>
  <w:style w:type="paragraph" w:styleId="ad">
    <w:name w:val="Balloon Text"/>
    <w:basedOn w:val="a"/>
    <w:uiPriority w:val="99"/>
    <w:semiHidden/>
    <w:unhideWhenUsed/>
    <w:rsid w:val="00536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43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0344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72624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F1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551"/>
  </w:style>
  <w:style w:type="table" w:customStyle="1" w:styleId="10">
    <w:name w:val="Сетка таблицы1"/>
    <w:basedOn w:val="a1"/>
    <w:next w:val="af0"/>
    <w:uiPriority w:val="59"/>
    <w:rsid w:val="004F3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sa-chess.ru" TargetMode="External"/><Relationship Id="rId13" Type="http://schemas.openxmlformats.org/officeDocument/2006/relationships/hyperlink" Target="mailto:alex@lendwing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hess.ru/upload/iblock/9ba/9baf23219affd99cd9663b0fc847aeb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@lendwing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caissaru" TargetMode="External"/><Relationship Id="rId14" Type="http://schemas.openxmlformats.org/officeDocument/2006/relationships/hyperlink" Target="mailto:alex@lendwing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73CF-781C-4429-A8A8-04740CAC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2014-11-19T13:23:00Z</cp:lastPrinted>
  <dcterms:created xsi:type="dcterms:W3CDTF">2017-09-09T07:55:00Z</dcterms:created>
  <dcterms:modified xsi:type="dcterms:W3CDTF">2017-09-09T07:55:00Z</dcterms:modified>
  <dc:language>ru-RU</dc:language>
</cp:coreProperties>
</file>